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44129" w14:textId="48E49AF5" w:rsidR="00A228C3" w:rsidRDefault="00A228C3" w:rsidP="00A228C3">
      <w:pPr>
        <w:jc w:val="center"/>
        <w:rPr>
          <w:rFonts w:ascii="KG Primary Penmanship 2" w:hAnsi="KG Primary Penmanship 2"/>
          <w:b/>
          <w:bCs/>
          <w:sz w:val="40"/>
          <w:szCs w:val="40"/>
        </w:rPr>
      </w:pPr>
      <w:r w:rsidRPr="00A61FAC">
        <w:rPr>
          <w:noProof/>
        </w:rPr>
        <w:drawing>
          <wp:anchor distT="0" distB="0" distL="114300" distR="114300" simplePos="0" relativeHeight="251659264" behindDoc="1" locked="0" layoutInCell="1" allowOverlap="1" wp14:anchorId="0519883E" wp14:editId="17DF8AC2">
            <wp:simplePos x="0" y="0"/>
            <wp:positionH relativeFrom="margin">
              <wp:posOffset>3697655</wp:posOffset>
            </wp:positionH>
            <wp:positionV relativeFrom="margin">
              <wp:posOffset>-29845</wp:posOffset>
            </wp:positionV>
            <wp:extent cx="1921510" cy="789305"/>
            <wp:effectExtent l="0" t="0" r="0" b="0"/>
            <wp:wrapSquare wrapText="bothSides"/>
            <wp:docPr id="23" name="Picture 23" descr="Peek Clipart | Free Images at Clker.com - vector clip art onlin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ek Clipart | Free Images at Clker.com - vector clip art online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1510" cy="78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24894D" w14:textId="77777777" w:rsidR="00A228C3" w:rsidRDefault="00A228C3" w:rsidP="00A228C3">
      <w:pPr>
        <w:jc w:val="center"/>
        <w:rPr>
          <w:rFonts w:ascii="KG Primary Penmanship 2" w:hAnsi="KG Primary Penmanship 2"/>
          <w:b/>
          <w:bCs/>
          <w:sz w:val="40"/>
          <w:szCs w:val="40"/>
        </w:rPr>
      </w:pPr>
    </w:p>
    <w:p w14:paraId="7DB43848" w14:textId="77777777" w:rsidR="00A228C3" w:rsidRDefault="00A228C3" w:rsidP="00A228C3">
      <w:pPr>
        <w:jc w:val="center"/>
        <w:rPr>
          <w:rFonts w:ascii="KG Primary Penmanship 2" w:hAnsi="KG Primary Penmanship 2"/>
          <w:b/>
          <w:bCs/>
          <w:sz w:val="40"/>
          <w:szCs w:val="40"/>
        </w:rPr>
      </w:pPr>
    </w:p>
    <w:p w14:paraId="05E01A92" w14:textId="77777777" w:rsidR="00A228C3" w:rsidRPr="00D469D2" w:rsidRDefault="00A228C3" w:rsidP="00A228C3">
      <w:pPr>
        <w:jc w:val="center"/>
        <w:rPr>
          <w:rFonts w:ascii="KG Primary Penmanship 2" w:hAnsi="KG Primary Penmanship 2"/>
          <w:b/>
          <w:bCs/>
          <w:sz w:val="2"/>
          <w:szCs w:val="2"/>
        </w:rPr>
      </w:pPr>
    </w:p>
    <w:p w14:paraId="0168029F" w14:textId="77777777" w:rsidR="00A228C3" w:rsidRPr="00A8231D" w:rsidRDefault="00A228C3" w:rsidP="00A228C3">
      <w:pPr>
        <w:jc w:val="center"/>
        <w:rPr>
          <w:rFonts w:ascii="KG Primary Penmanship 2" w:hAnsi="KG Primary Penmanship 2"/>
          <w:b/>
          <w:bCs/>
          <w:sz w:val="40"/>
          <w:szCs w:val="40"/>
        </w:rPr>
      </w:pPr>
      <w:r w:rsidRPr="00A8231D">
        <w:rPr>
          <w:rFonts w:ascii="KG Primary Penmanship 2" w:hAnsi="KG Primary Penmanship 2"/>
          <w:b/>
          <w:bCs/>
          <w:sz w:val="40"/>
          <w:szCs w:val="40"/>
        </w:rPr>
        <w:t>Peek at Our Week</w:t>
      </w:r>
    </w:p>
    <w:tbl>
      <w:tblPr>
        <w:tblStyle w:val="TableGrid"/>
        <w:tblW w:w="14256" w:type="dxa"/>
        <w:tblLook w:val="04A0" w:firstRow="1" w:lastRow="0" w:firstColumn="1" w:lastColumn="0" w:noHBand="0" w:noVBand="1"/>
      </w:tblPr>
      <w:tblGrid>
        <w:gridCol w:w="5575"/>
        <w:gridCol w:w="4680"/>
        <w:gridCol w:w="4001"/>
      </w:tblGrid>
      <w:tr w:rsidR="00A228C3" w:rsidRPr="006946B1" w14:paraId="3C6E3963" w14:textId="77777777" w:rsidTr="00634D7B">
        <w:trPr>
          <w:trHeight w:val="647"/>
        </w:trPr>
        <w:tc>
          <w:tcPr>
            <w:tcW w:w="5575" w:type="dxa"/>
            <w:vAlign w:val="center"/>
          </w:tcPr>
          <w:p w14:paraId="0E394E5A" w14:textId="77777777" w:rsidR="00A228C3" w:rsidRPr="006946B1" w:rsidRDefault="00A228C3" w:rsidP="00634D7B">
            <w:pPr>
              <w:jc w:val="center"/>
              <w:rPr>
                <w:rFonts w:ascii="KG Primary Penmanship 2" w:hAnsi="KG Primary Penmanship 2"/>
                <w:b/>
                <w:bCs/>
                <w:sz w:val="32"/>
              </w:rPr>
            </w:pPr>
            <w:r w:rsidRPr="006946B1">
              <w:rPr>
                <w:rFonts w:ascii="KG Primary Penmanship 2" w:hAnsi="KG Primary Penmanship 2"/>
                <w:b/>
                <w:bCs/>
                <w:sz w:val="32"/>
              </w:rPr>
              <w:t>Standard Focus</w:t>
            </w:r>
          </w:p>
        </w:tc>
        <w:tc>
          <w:tcPr>
            <w:tcW w:w="4680" w:type="dxa"/>
            <w:vAlign w:val="center"/>
          </w:tcPr>
          <w:p w14:paraId="477F9C33" w14:textId="77777777" w:rsidR="00A228C3" w:rsidRPr="006946B1" w:rsidRDefault="00A228C3" w:rsidP="00634D7B">
            <w:pPr>
              <w:jc w:val="center"/>
              <w:rPr>
                <w:rFonts w:ascii="KG Primary Penmanship 2" w:hAnsi="KG Primary Penmanship 2"/>
                <w:b/>
                <w:bCs/>
                <w:sz w:val="32"/>
              </w:rPr>
            </w:pPr>
            <w:r w:rsidRPr="006946B1">
              <w:rPr>
                <w:rFonts w:ascii="KG Primary Penmanship 2" w:hAnsi="KG Primary Penmanship 2"/>
                <w:b/>
                <w:bCs/>
                <w:sz w:val="32"/>
              </w:rPr>
              <w:t>Activity</w:t>
            </w:r>
          </w:p>
        </w:tc>
        <w:tc>
          <w:tcPr>
            <w:tcW w:w="4001" w:type="dxa"/>
            <w:vAlign w:val="center"/>
          </w:tcPr>
          <w:p w14:paraId="05983D24" w14:textId="77777777" w:rsidR="00A228C3" w:rsidRPr="006946B1" w:rsidRDefault="00A228C3" w:rsidP="00634D7B">
            <w:pPr>
              <w:jc w:val="center"/>
              <w:rPr>
                <w:rFonts w:ascii="KG Primary Penmanship 2" w:hAnsi="KG Primary Penmanship 2"/>
                <w:b/>
                <w:bCs/>
                <w:sz w:val="32"/>
              </w:rPr>
            </w:pPr>
            <w:r w:rsidRPr="006946B1">
              <w:rPr>
                <w:rFonts w:ascii="KG Primary Penmanship 2" w:hAnsi="KG Primary Penmanship 2"/>
                <w:b/>
                <w:bCs/>
                <w:sz w:val="32"/>
              </w:rPr>
              <w:t>Home Extension Activity</w:t>
            </w:r>
          </w:p>
        </w:tc>
      </w:tr>
      <w:tr w:rsidR="00A228C3" w:rsidRPr="00F40A04" w14:paraId="1A1A9740" w14:textId="77777777" w:rsidTr="00A228C3">
        <w:trPr>
          <w:trHeight w:val="2087"/>
        </w:trPr>
        <w:tc>
          <w:tcPr>
            <w:tcW w:w="5575" w:type="dxa"/>
          </w:tcPr>
          <w:p w14:paraId="7B1FB8B7" w14:textId="77777777" w:rsidR="00A228C3" w:rsidRDefault="000379E1" w:rsidP="000379E1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576" w:hanging="432"/>
              <w:rPr>
                <w:rFonts w:ascii="KG Primary Penmanship 2" w:hAnsi="KG Primary Penmanship 2"/>
                <w:sz w:val="32"/>
                <w:szCs w:val="40"/>
              </w:rPr>
            </w:pPr>
            <w:r w:rsidRPr="000379E1">
              <w:rPr>
                <w:rFonts w:ascii="KG Primary Penmanship 2" w:hAnsi="KG Primary Penmanship 2"/>
                <w:sz w:val="32"/>
                <w:szCs w:val="40"/>
              </w:rPr>
              <w:t>Begins to use senses to observe and experience the environment</w:t>
            </w:r>
          </w:p>
          <w:p w14:paraId="69C2C548" w14:textId="1FFE14BE" w:rsidR="000379E1" w:rsidRPr="000379E1" w:rsidRDefault="000379E1" w:rsidP="000379E1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576" w:hanging="432"/>
              <w:rPr>
                <w:rFonts w:ascii="KG Primary Penmanship 2" w:hAnsi="KG Primary Penmanship 2"/>
                <w:sz w:val="32"/>
                <w:szCs w:val="40"/>
              </w:rPr>
            </w:pPr>
            <w:r>
              <w:rPr>
                <w:rFonts w:ascii="KG Primary Penmanship 2" w:hAnsi="KG Primary Penmanship 2"/>
                <w:sz w:val="32"/>
                <w:szCs w:val="40"/>
              </w:rPr>
              <w:t>U</w:t>
            </w:r>
            <w:r w:rsidRPr="000379E1">
              <w:rPr>
                <w:rFonts w:ascii="KG Primary Penmanship 2" w:hAnsi="KG Primary Penmanship 2"/>
                <w:sz w:val="32"/>
                <w:szCs w:val="40"/>
              </w:rPr>
              <w:t>ses senses to explore and understand their social and physical environment</w:t>
            </w:r>
          </w:p>
        </w:tc>
        <w:tc>
          <w:tcPr>
            <w:tcW w:w="4680" w:type="dxa"/>
          </w:tcPr>
          <w:p w14:paraId="51F606D8" w14:textId="77777777" w:rsidR="000379E1" w:rsidRPr="000379E1" w:rsidRDefault="000379E1" w:rsidP="000379E1">
            <w:pPr>
              <w:ind w:left="288"/>
              <w:rPr>
                <w:rFonts w:ascii="KG Primary Penmanship 2" w:hAnsi="KG Primary Penmanship 2"/>
                <w:sz w:val="32"/>
                <w:szCs w:val="40"/>
              </w:rPr>
            </w:pPr>
            <w:r w:rsidRPr="000379E1">
              <w:rPr>
                <w:rFonts w:ascii="KG Primary Penmanship 2" w:hAnsi="KG Primary Penmanship 2"/>
                <w:sz w:val="32"/>
                <w:szCs w:val="40"/>
              </w:rPr>
              <w:t>Touch bag game:</w:t>
            </w:r>
          </w:p>
          <w:p w14:paraId="76D0BE04" w14:textId="66717152" w:rsidR="00A228C3" w:rsidRPr="00F40A04" w:rsidRDefault="000379E1" w:rsidP="000379E1">
            <w:pPr>
              <w:ind w:left="288"/>
              <w:rPr>
                <w:rFonts w:ascii="KG Primary Penmanship 2" w:hAnsi="KG Primary Penmanship 2"/>
                <w:sz w:val="32"/>
                <w:szCs w:val="40"/>
              </w:rPr>
            </w:pPr>
            <w:r w:rsidRPr="000379E1">
              <w:rPr>
                <w:rFonts w:ascii="KG Primary Penmanship 2" w:hAnsi="KG Primary Penmanship 2"/>
                <w:sz w:val="32"/>
                <w:szCs w:val="40"/>
              </w:rPr>
              <w:t>Place items in a bag and have the children put their hand in and identify the object just using their sense of touch.</w:t>
            </w:r>
          </w:p>
        </w:tc>
        <w:tc>
          <w:tcPr>
            <w:tcW w:w="4001" w:type="dxa"/>
          </w:tcPr>
          <w:p w14:paraId="41169338" w14:textId="4CBFDD62" w:rsidR="00A228C3" w:rsidRPr="00F40A04" w:rsidRDefault="00287D35" w:rsidP="00634D7B">
            <w:pPr>
              <w:ind w:left="288"/>
              <w:rPr>
                <w:rFonts w:ascii="KG Primary Penmanship 2" w:hAnsi="KG Primary Penmanship 2"/>
                <w:sz w:val="32"/>
                <w:szCs w:val="40"/>
              </w:rPr>
            </w:pPr>
            <w:r>
              <w:rPr>
                <w:rFonts w:ascii="KG Primary Penmanship 2" w:hAnsi="KG Primary Penmanship 2"/>
                <w:sz w:val="32"/>
                <w:szCs w:val="40"/>
              </w:rPr>
              <w:t>Make a touch bags at home using a pillowcase and items around your house.  Take turn putting your hand in the bag and guessing what you chose.</w:t>
            </w:r>
          </w:p>
        </w:tc>
      </w:tr>
      <w:tr w:rsidR="00A228C3" w:rsidRPr="00F40A04" w14:paraId="7D0E986F" w14:textId="77777777" w:rsidTr="00634D7B">
        <w:trPr>
          <w:trHeight w:val="1584"/>
        </w:trPr>
        <w:tc>
          <w:tcPr>
            <w:tcW w:w="5575" w:type="dxa"/>
          </w:tcPr>
          <w:p w14:paraId="29587961" w14:textId="77777777" w:rsidR="000379E1" w:rsidRDefault="000379E1" w:rsidP="000379E1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576" w:hanging="432"/>
              <w:rPr>
                <w:rFonts w:ascii="KG Primary Penmanship 2" w:hAnsi="KG Primary Penmanship 2"/>
                <w:sz w:val="32"/>
                <w:szCs w:val="40"/>
              </w:rPr>
            </w:pPr>
            <w:r w:rsidRPr="000379E1">
              <w:rPr>
                <w:rFonts w:ascii="KG Primary Penmanship 2" w:hAnsi="KG Primary Penmanship 2"/>
                <w:sz w:val="32"/>
                <w:szCs w:val="40"/>
              </w:rPr>
              <w:t>Begins to use senses to observe and experience the environment</w:t>
            </w:r>
          </w:p>
          <w:p w14:paraId="092925CE" w14:textId="42353589" w:rsidR="00A228C3" w:rsidRPr="00F40A04" w:rsidRDefault="000379E1" w:rsidP="000379E1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576" w:hanging="432"/>
              <w:rPr>
                <w:rFonts w:ascii="KG Primary Penmanship 2" w:hAnsi="KG Primary Penmanship 2"/>
                <w:sz w:val="32"/>
                <w:szCs w:val="40"/>
              </w:rPr>
            </w:pPr>
            <w:r>
              <w:rPr>
                <w:rFonts w:ascii="KG Primary Penmanship 2" w:hAnsi="KG Primary Penmanship 2"/>
                <w:sz w:val="32"/>
                <w:szCs w:val="40"/>
              </w:rPr>
              <w:t>U</w:t>
            </w:r>
            <w:r w:rsidRPr="000379E1">
              <w:rPr>
                <w:rFonts w:ascii="KG Primary Penmanship 2" w:hAnsi="KG Primary Penmanship 2"/>
                <w:sz w:val="32"/>
                <w:szCs w:val="40"/>
              </w:rPr>
              <w:t>ses senses to explore and understand their social and physical environment</w:t>
            </w:r>
          </w:p>
        </w:tc>
        <w:tc>
          <w:tcPr>
            <w:tcW w:w="4680" w:type="dxa"/>
          </w:tcPr>
          <w:p w14:paraId="0A9C021E" w14:textId="30D88BAF" w:rsidR="00A228C3" w:rsidRPr="00F40A04" w:rsidRDefault="000379E1" w:rsidP="00634D7B">
            <w:pPr>
              <w:ind w:left="288"/>
              <w:rPr>
                <w:rFonts w:ascii="KG Primary Penmanship 2" w:hAnsi="KG Primary Penmanship 2"/>
                <w:sz w:val="32"/>
                <w:szCs w:val="40"/>
              </w:rPr>
            </w:pPr>
            <w:r w:rsidRPr="000379E1">
              <w:rPr>
                <w:rFonts w:ascii="KG Primary Penmanship 2" w:hAnsi="KG Primary Penmanship 2"/>
                <w:sz w:val="32"/>
                <w:szCs w:val="40"/>
              </w:rPr>
              <w:t>While eating apples slices, apple chips, dried apples and apple sauce concentrate on feeling and describing the different textures of each item. Record the children’s responses and hang in room</w:t>
            </w:r>
            <w:r w:rsidR="00287D35">
              <w:rPr>
                <w:rFonts w:ascii="KG Primary Penmanship 2" w:hAnsi="KG Primary Penmanship 2"/>
                <w:sz w:val="32"/>
                <w:szCs w:val="40"/>
              </w:rPr>
              <w:t>.</w:t>
            </w:r>
          </w:p>
        </w:tc>
        <w:tc>
          <w:tcPr>
            <w:tcW w:w="4001" w:type="dxa"/>
          </w:tcPr>
          <w:p w14:paraId="1E09E7CE" w14:textId="3E91F2AF" w:rsidR="00A228C3" w:rsidRPr="00F40A04" w:rsidRDefault="00287D35" w:rsidP="00634D7B">
            <w:pPr>
              <w:ind w:left="288"/>
              <w:rPr>
                <w:rFonts w:ascii="KG Primary Penmanship 2" w:hAnsi="KG Primary Penmanship 2"/>
                <w:sz w:val="32"/>
                <w:szCs w:val="40"/>
              </w:rPr>
            </w:pPr>
            <w:r>
              <w:rPr>
                <w:rFonts w:ascii="KG Primary Penmanship 2" w:hAnsi="KG Primary Penmanship 2"/>
                <w:sz w:val="32"/>
                <w:szCs w:val="40"/>
              </w:rPr>
              <w:t>You could do a similar activity using potatoes.  Eat mashed potatoes, French fries and potato chips.  Talk about how each item is made from potatoes but looks and feels different.</w:t>
            </w:r>
          </w:p>
        </w:tc>
      </w:tr>
      <w:tr w:rsidR="00A228C3" w:rsidRPr="00F40A04" w14:paraId="0210068E" w14:textId="77777777" w:rsidTr="00634D7B">
        <w:trPr>
          <w:trHeight w:val="1584"/>
        </w:trPr>
        <w:tc>
          <w:tcPr>
            <w:tcW w:w="5575" w:type="dxa"/>
          </w:tcPr>
          <w:p w14:paraId="6309B170" w14:textId="77777777" w:rsidR="000379E1" w:rsidRPr="000379E1" w:rsidRDefault="000379E1" w:rsidP="000379E1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576" w:hanging="432"/>
              <w:rPr>
                <w:rFonts w:ascii="KG Primary Penmanship 2" w:hAnsi="KG Primary Penmanship 2"/>
                <w:sz w:val="32"/>
                <w:szCs w:val="40"/>
              </w:rPr>
            </w:pPr>
            <w:r w:rsidRPr="000379E1">
              <w:rPr>
                <w:rFonts w:ascii="KG Primary Penmanship 2" w:hAnsi="KG Primary Penmanship 2"/>
                <w:sz w:val="32"/>
                <w:szCs w:val="40"/>
              </w:rPr>
              <w:t>Uses senses to explore and understand their social and physical environment</w:t>
            </w:r>
          </w:p>
          <w:p w14:paraId="58BA8BDB" w14:textId="77777777" w:rsidR="000379E1" w:rsidRPr="000379E1" w:rsidRDefault="000379E1" w:rsidP="000379E1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576" w:hanging="432"/>
              <w:rPr>
                <w:rFonts w:ascii="KG Primary Penmanship 2" w:hAnsi="KG Primary Penmanship 2"/>
                <w:sz w:val="32"/>
                <w:szCs w:val="40"/>
              </w:rPr>
            </w:pPr>
            <w:r w:rsidRPr="000379E1">
              <w:rPr>
                <w:rFonts w:ascii="KG Primary Penmanship 2" w:hAnsi="KG Primary Penmanship 2"/>
                <w:sz w:val="32"/>
                <w:szCs w:val="40"/>
              </w:rPr>
              <w:t>Begins to use senses to observe and experience the environment</w:t>
            </w:r>
          </w:p>
          <w:p w14:paraId="3F045896" w14:textId="635CBCE1" w:rsidR="00A228C3" w:rsidRPr="000379E1" w:rsidRDefault="000379E1" w:rsidP="000379E1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576" w:hanging="432"/>
              <w:rPr>
                <w:rFonts w:ascii="KG Primary Penmanship 2" w:hAnsi="KG Primary Penmanship 2"/>
                <w:sz w:val="32"/>
                <w:szCs w:val="40"/>
              </w:rPr>
            </w:pPr>
            <w:r w:rsidRPr="000379E1">
              <w:rPr>
                <w:rFonts w:ascii="KG Primary Penmanship 2" w:hAnsi="KG Primary Penmanship 2"/>
                <w:sz w:val="32"/>
                <w:szCs w:val="40"/>
              </w:rPr>
              <w:t>Uses imagination and creativity to express self through open-ended, diverse and process-oriented art experiences with intention</w:t>
            </w:r>
          </w:p>
        </w:tc>
        <w:tc>
          <w:tcPr>
            <w:tcW w:w="4680" w:type="dxa"/>
          </w:tcPr>
          <w:p w14:paraId="0DF5FCFA" w14:textId="0C07A0D5" w:rsidR="000379E1" w:rsidRPr="00F40A04" w:rsidRDefault="000379E1" w:rsidP="000379E1">
            <w:pPr>
              <w:rPr>
                <w:rFonts w:ascii="KG Primary Penmanship 2" w:hAnsi="KG Primary Penmanship 2"/>
                <w:sz w:val="32"/>
                <w:szCs w:val="40"/>
              </w:rPr>
            </w:pPr>
            <w:r w:rsidRPr="00101E7B"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60288" behindDoc="0" locked="0" layoutInCell="1" allowOverlap="1" wp14:anchorId="089EDAFF" wp14:editId="7132A51F">
                  <wp:simplePos x="0" y="0"/>
                  <wp:positionH relativeFrom="column">
                    <wp:posOffset>979170</wp:posOffset>
                  </wp:positionH>
                  <wp:positionV relativeFrom="paragraph">
                    <wp:posOffset>0</wp:posOffset>
                  </wp:positionV>
                  <wp:extent cx="1920875" cy="1184632"/>
                  <wp:effectExtent l="0" t="0" r="0" b="0"/>
                  <wp:wrapSquare wrapText="bothSides"/>
                  <wp:docPr id="37" name="Picture 37" descr="A picture containing foo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Screen Shot 2018-08-12 at 5.23.36 PM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4599"/>
                          <a:stretch/>
                        </pic:blipFill>
                        <pic:spPr bwMode="auto">
                          <a:xfrm>
                            <a:off x="0" y="0"/>
                            <a:ext cx="1920875" cy="1184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KG Primary Penmanship 2" w:hAnsi="KG Primary Penmanship 2"/>
                <w:sz w:val="32"/>
                <w:szCs w:val="40"/>
              </w:rPr>
              <w:t>The children will be given the pictured items and asked to build an apple tree.</w:t>
            </w:r>
          </w:p>
        </w:tc>
        <w:tc>
          <w:tcPr>
            <w:tcW w:w="4001" w:type="dxa"/>
          </w:tcPr>
          <w:p w14:paraId="30F6AB22" w14:textId="7009DB41" w:rsidR="00A228C3" w:rsidRPr="00F40A04" w:rsidRDefault="00287D35" w:rsidP="00634D7B">
            <w:pPr>
              <w:ind w:left="288"/>
              <w:rPr>
                <w:rFonts w:ascii="KG Primary Penmanship 2" w:hAnsi="KG Primary Penmanship 2"/>
                <w:sz w:val="32"/>
                <w:szCs w:val="40"/>
              </w:rPr>
            </w:pPr>
            <w:r>
              <w:rPr>
                <w:rFonts w:ascii="KG Primary Penmanship 2" w:hAnsi="KG Primary Penmanship 2"/>
                <w:sz w:val="32"/>
                <w:szCs w:val="40"/>
              </w:rPr>
              <w:t xml:space="preserve">Why not take a walk in your yard and collect sticks, leaves, acorns, etc. and use them to make an apple </w:t>
            </w:r>
            <w:proofErr w:type="gramStart"/>
            <w:r>
              <w:rPr>
                <w:rFonts w:ascii="KG Primary Penmanship 2" w:hAnsi="KG Primary Penmanship 2"/>
                <w:sz w:val="32"/>
                <w:szCs w:val="40"/>
              </w:rPr>
              <w:t>tree.</w:t>
            </w:r>
            <w:proofErr w:type="gramEnd"/>
            <w:r>
              <w:rPr>
                <w:rFonts w:ascii="KG Primary Penmanship 2" w:hAnsi="KG Primary Penmanship 2"/>
                <w:sz w:val="32"/>
                <w:szCs w:val="40"/>
              </w:rPr>
              <w:t xml:space="preserve">  You could glue them on a piece of paper or just try to balance them.</w:t>
            </w:r>
          </w:p>
        </w:tc>
      </w:tr>
    </w:tbl>
    <w:p w14:paraId="7D810A8A" w14:textId="08C140EB" w:rsidR="001D376D" w:rsidRPr="00A228C3" w:rsidRDefault="00A228C3" w:rsidP="00A228C3">
      <w:pPr>
        <w:spacing w:before="120" w:after="100" w:afterAutospacing="1"/>
        <w:rPr>
          <w:rFonts w:ascii="KG Primary Penmanship 2" w:hAnsi="KG Primary Penmanship 2"/>
          <w:sz w:val="28"/>
          <w:szCs w:val="28"/>
        </w:rPr>
      </w:pPr>
      <w:r w:rsidRPr="006946B1">
        <w:rPr>
          <w:rFonts w:ascii="KG Primary Penmanship 2" w:hAnsi="KG Primary Penmanship 2"/>
          <w:b/>
          <w:bCs/>
          <w:sz w:val="28"/>
          <w:szCs w:val="28"/>
        </w:rPr>
        <w:t>Parent Resources:</w:t>
      </w:r>
      <w:r>
        <w:rPr>
          <w:rFonts w:ascii="KG Primary Penmanship 2" w:hAnsi="KG Primary Penmanship 2"/>
          <w:sz w:val="28"/>
          <w:szCs w:val="28"/>
        </w:rPr>
        <w:t xml:space="preserve"> </w:t>
      </w:r>
      <w:r w:rsidR="000379E1">
        <w:rPr>
          <w:rFonts w:ascii="KG Primary Penmanship 2" w:hAnsi="KG Primary Penmanship 2"/>
          <w:sz w:val="28"/>
          <w:szCs w:val="28"/>
        </w:rPr>
        <w:t>Our focus this week is touch.</w:t>
      </w:r>
    </w:p>
    <w:sectPr w:rsidR="001D376D" w:rsidRPr="00A228C3" w:rsidSect="00A228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720" w:right="720" w:bottom="720" w:left="720" w:header="720" w:footer="720" w:gutter="0"/>
      <w:cols w:space="720"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1AB90" w14:textId="77777777" w:rsidR="00010767" w:rsidRDefault="00010767" w:rsidP="00A228C3">
      <w:r>
        <w:separator/>
      </w:r>
    </w:p>
  </w:endnote>
  <w:endnote w:type="continuationSeparator" w:id="0">
    <w:p w14:paraId="0302179C" w14:textId="77777777" w:rsidR="00010767" w:rsidRDefault="00010767" w:rsidP="00A22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KG Primary Penmanship 2">
    <w:panose1 w:val="02000506000000020003"/>
    <w:charset w:val="4D"/>
    <w:family w:val="auto"/>
    <w:pitch w:val="variable"/>
    <w:sig w:usb0="A000002F" w:usb1="00000053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29D1F" w14:textId="77777777" w:rsidR="00F341CC" w:rsidRDefault="00F341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BA2BD" w14:textId="77777777" w:rsidR="00F341CC" w:rsidRDefault="00F341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3BBC5" w14:textId="77777777" w:rsidR="00F341CC" w:rsidRDefault="00F341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6C170" w14:textId="77777777" w:rsidR="00010767" w:rsidRDefault="00010767" w:rsidP="00A228C3">
      <w:r>
        <w:separator/>
      </w:r>
    </w:p>
  </w:footnote>
  <w:footnote w:type="continuationSeparator" w:id="0">
    <w:p w14:paraId="343AF356" w14:textId="77777777" w:rsidR="00010767" w:rsidRDefault="00010767" w:rsidP="00A22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8EF70" w14:textId="77777777" w:rsidR="00F341CC" w:rsidRDefault="00F341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09169" w14:textId="7D09386B" w:rsidR="00A228C3" w:rsidRPr="00A228C3" w:rsidRDefault="00A228C3">
    <w:pPr>
      <w:pStyle w:val="Header"/>
      <w:rPr>
        <w:rFonts w:ascii="KG Primary Penmanship 2" w:hAnsi="KG Primary Penmanship 2"/>
        <w:sz w:val="32"/>
        <w:szCs w:val="32"/>
      </w:rPr>
    </w:pPr>
    <w:r w:rsidRPr="00A228C3">
      <w:rPr>
        <w:rFonts w:ascii="KG Primary Penmanship 2" w:hAnsi="KG Primary Penmanship 2"/>
        <w:sz w:val="32"/>
        <w:szCs w:val="32"/>
      </w:rPr>
      <w:t xml:space="preserve">Preschool </w:t>
    </w:r>
    <w:r w:rsidR="00F341CC">
      <w:rPr>
        <w:rFonts w:ascii="KG Primary Penmanship 2" w:hAnsi="KG Primary Penmanship 2"/>
        <w:sz w:val="32"/>
        <w:szCs w:val="32"/>
      </w:rPr>
      <w:t xml:space="preserve">I - </w:t>
    </w:r>
    <w:r w:rsidRPr="00A228C3">
      <w:rPr>
        <w:rFonts w:ascii="KG Primary Penmanship 2" w:hAnsi="KG Primary Penmanship 2"/>
        <w:sz w:val="32"/>
        <w:szCs w:val="32"/>
      </w:rPr>
      <w:t>IIB</w:t>
    </w:r>
    <w:r w:rsidRPr="00A228C3">
      <w:rPr>
        <w:rFonts w:ascii="KG Primary Penmanship 2" w:hAnsi="KG Primary Penmanship 2"/>
        <w:sz w:val="32"/>
        <w:szCs w:val="32"/>
      </w:rPr>
      <w:ptab w:relativeTo="margin" w:alignment="center" w:leader="none"/>
    </w:r>
    <w:r w:rsidRPr="00A228C3">
      <w:rPr>
        <w:rFonts w:ascii="KG Primary Penmanship 2" w:hAnsi="KG Primary Penmanship 2"/>
        <w:sz w:val="32"/>
        <w:szCs w:val="32"/>
      </w:rPr>
      <w:ptab w:relativeTo="margin" w:alignment="right" w:leader="none"/>
    </w:r>
    <w:r w:rsidRPr="00A228C3">
      <w:rPr>
        <w:rFonts w:ascii="KG Primary Penmanship 2" w:hAnsi="KG Primary Penmanship 2"/>
        <w:sz w:val="32"/>
        <w:szCs w:val="32"/>
      </w:rPr>
      <w:t xml:space="preserve">Week of </w:t>
    </w:r>
    <w:r w:rsidR="005E449D">
      <w:rPr>
        <w:rFonts w:ascii="KG Primary Penmanship 2" w:hAnsi="KG Primary Penmanship 2"/>
        <w:sz w:val="32"/>
        <w:szCs w:val="32"/>
      </w:rPr>
      <w:t xml:space="preserve">October </w:t>
    </w:r>
    <w:r w:rsidR="008265E5">
      <w:rPr>
        <w:rFonts w:ascii="KG Primary Penmanship 2" w:hAnsi="KG Primary Penmanship 2"/>
        <w:sz w:val="32"/>
        <w:szCs w:val="32"/>
      </w:rPr>
      <w:t>1</w:t>
    </w:r>
    <w:r w:rsidR="00DC0836">
      <w:rPr>
        <w:rFonts w:ascii="KG Primary Penmanship 2" w:hAnsi="KG Primary Penmanship 2"/>
        <w:sz w:val="32"/>
        <w:szCs w:val="32"/>
      </w:rPr>
      <w:t>8</w:t>
    </w:r>
    <w:r w:rsidR="006E174C">
      <w:rPr>
        <w:rFonts w:ascii="KG Primary Penmanship 2" w:hAnsi="KG Primary Penmanship 2"/>
        <w:sz w:val="32"/>
        <w:szCs w:val="32"/>
      </w:rPr>
      <w:t>,</w:t>
    </w:r>
    <w:r w:rsidRPr="00A228C3">
      <w:rPr>
        <w:rFonts w:ascii="KG Primary Penmanship 2" w:hAnsi="KG Primary Penmanship 2"/>
        <w:sz w:val="32"/>
        <w:szCs w:val="32"/>
      </w:rPr>
      <w:t xml:space="preserve"> 202</w:t>
    </w:r>
    <w:r w:rsidR="00DC0836">
      <w:rPr>
        <w:rFonts w:ascii="KG Primary Penmanship 2" w:hAnsi="KG Primary Penmanship 2"/>
        <w:sz w:val="32"/>
        <w:szCs w:val="32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36E6E" w14:textId="77777777" w:rsidR="00F341CC" w:rsidRDefault="00F341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D128F"/>
    <w:multiLevelType w:val="hybridMultilevel"/>
    <w:tmpl w:val="DEC0F38E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8C3"/>
    <w:rsid w:val="00010767"/>
    <w:rsid w:val="000379E1"/>
    <w:rsid w:val="0012660D"/>
    <w:rsid w:val="00287D35"/>
    <w:rsid w:val="003410B5"/>
    <w:rsid w:val="005E449D"/>
    <w:rsid w:val="006E174C"/>
    <w:rsid w:val="007A1486"/>
    <w:rsid w:val="008265E5"/>
    <w:rsid w:val="00847562"/>
    <w:rsid w:val="00A228C3"/>
    <w:rsid w:val="00AF145A"/>
    <w:rsid w:val="00B72836"/>
    <w:rsid w:val="00CA13CE"/>
    <w:rsid w:val="00DC0836"/>
    <w:rsid w:val="00E115A0"/>
    <w:rsid w:val="00E539A3"/>
    <w:rsid w:val="00E8447B"/>
    <w:rsid w:val="00F3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5541F"/>
  <w15:chartTrackingRefBased/>
  <w15:docId w15:val="{AC6524D7-558E-A440-A7C6-857E2715B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G Primary Penmanship 2" w:eastAsiaTheme="minorHAnsi" w:hAnsi="KG Primary Penmanship 2" w:cs="Times New Roman (Body CS)"/>
        <w:sz w:val="36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8C3"/>
    <w:rPr>
      <w:rFonts w:ascii="Times New Roman" w:eastAsia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28C3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28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228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28C3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228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28C3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Batson Wilson</dc:creator>
  <cp:keywords/>
  <dc:description/>
  <cp:lastModifiedBy>Batson Wilson</cp:lastModifiedBy>
  <cp:revision>3</cp:revision>
  <dcterms:created xsi:type="dcterms:W3CDTF">2021-08-23T17:10:00Z</dcterms:created>
  <dcterms:modified xsi:type="dcterms:W3CDTF">2021-09-20T17:35:00Z</dcterms:modified>
</cp:coreProperties>
</file>