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4129" w14:textId="48E49AF5" w:rsidR="00A228C3" w:rsidRDefault="00A228C3" w:rsidP="005510DC">
      <w:pP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3775"/>
        <w:gridCol w:w="3960"/>
        <w:gridCol w:w="6521"/>
      </w:tblGrid>
      <w:tr w:rsidR="00A228C3" w:rsidRPr="0035667A" w14:paraId="3C6E3963" w14:textId="77777777" w:rsidTr="00BF7E92">
        <w:trPr>
          <w:trHeight w:val="647"/>
        </w:trPr>
        <w:tc>
          <w:tcPr>
            <w:tcW w:w="3775" w:type="dxa"/>
            <w:vAlign w:val="center"/>
          </w:tcPr>
          <w:p w14:paraId="0E394E5A" w14:textId="77777777" w:rsidR="00A228C3" w:rsidRPr="0035667A" w:rsidRDefault="00A228C3" w:rsidP="00634D7B">
            <w:pPr>
              <w:jc w:val="center"/>
              <w:rPr>
                <w:rFonts w:ascii="KG Primary Penmanship 2" w:hAnsi="KG Primary Penmanship 2"/>
                <w:b/>
                <w:bCs/>
                <w:sz w:val="28"/>
                <w:szCs w:val="21"/>
              </w:rPr>
            </w:pPr>
            <w:r w:rsidRPr="0035667A">
              <w:rPr>
                <w:rFonts w:ascii="KG Primary Penmanship 2" w:hAnsi="KG Primary Penmanship 2"/>
                <w:b/>
                <w:bCs/>
                <w:sz w:val="28"/>
                <w:szCs w:val="21"/>
              </w:rPr>
              <w:t>Standard Focus</w:t>
            </w:r>
          </w:p>
        </w:tc>
        <w:tc>
          <w:tcPr>
            <w:tcW w:w="3960" w:type="dxa"/>
            <w:vAlign w:val="center"/>
          </w:tcPr>
          <w:p w14:paraId="477F9C33" w14:textId="0A8E4BB0" w:rsidR="00A228C3" w:rsidRPr="0035667A" w:rsidRDefault="005510DC" w:rsidP="00634D7B">
            <w:pPr>
              <w:jc w:val="center"/>
              <w:rPr>
                <w:rFonts w:ascii="KG Primary Penmanship 2" w:hAnsi="KG Primary Penmanship 2"/>
                <w:b/>
                <w:bCs/>
                <w:sz w:val="28"/>
                <w:szCs w:val="21"/>
              </w:rPr>
            </w:pPr>
            <w:r>
              <w:rPr>
                <w:rFonts w:ascii="KG Primary Penmanship 2" w:hAnsi="KG Primary Penmanship 2"/>
                <w:b/>
                <w:bCs/>
                <w:sz w:val="28"/>
                <w:szCs w:val="21"/>
              </w:rPr>
              <w:t xml:space="preserve">School </w:t>
            </w:r>
            <w:r w:rsidR="00A228C3" w:rsidRPr="0035667A">
              <w:rPr>
                <w:rFonts w:ascii="KG Primary Penmanship 2" w:hAnsi="KG Primary Penmanship 2"/>
                <w:b/>
                <w:bCs/>
                <w:sz w:val="28"/>
                <w:szCs w:val="21"/>
              </w:rPr>
              <w:t>Activity</w:t>
            </w:r>
          </w:p>
        </w:tc>
        <w:tc>
          <w:tcPr>
            <w:tcW w:w="6521" w:type="dxa"/>
            <w:vAlign w:val="center"/>
          </w:tcPr>
          <w:p w14:paraId="05983D24" w14:textId="77777777" w:rsidR="00A228C3" w:rsidRPr="0035667A" w:rsidRDefault="00A228C3" w:rsidP="00634D7B">
            <w:pPr>
              <w:jc w:val="center"/>
              <w:rPr>
                <w:rFonts w:ascii="KG Primary Penmanship 2" w:hAnsi="KG Primary Penmanship 2"/>
                <w:b/>
                <w:bCs/>
                <w:sz w:val="28"/>
                <w:szCs w:val="21"/>
              </w:rPr>
            </w:pPr>
            <w:r w:rsidRPr="0035667A">
              <w:rPr>
                <w:rFonts w:ascii="KG Primary Penmanship 2" w:hAnsi="KG Primary Penmanship 2"/>
                <w:b/>
                <w:bCs/>
                <w:sz w:val="28"/>
                <w:szCs w:val="21"/>
              </w:rPr>
              <w:t>Home Extension Activity</w:t>
            </w:r>
          </w:p>
        </w:tc>
      </w:tr>
      <w:tr w:rsidR="00A228C3" w:rsidRPr="0035667A" w14:paraId="1A1A9740" w14:textId="77777777" w:rsidTr="00BF7E92">
        <w:trPr>
          <w:trHeight w:val="2087"/>
        </w:trPr>
        <w:tc>
          <w:tcPr>
            <w:tcW w:w="3775" w:type="dxa"/>
          </w:tcPr>
          <w:p w14:paraId="6B9C645A" w14:textId="38B9CFEE" w:rsidR="00A228C3" w:rsidRPr="00BF7E92" w:rsidRDefault="00D073EF" w:rsidP="00BF7E92">
            <w:pPr>
              <w:rPr>
                <w:rFonts w:ascii="KG Primary Penmanship 2" w:hAnsi="KG Primary Penmanship 2"/>
                <w:b/>
                <w:bCs/>
                <w:szCs w:val="20"/>
              </w:rPr>
            </w:pPr>
            <w:r w:rsidRPr="00BF7E92">
              <w:rPr>
                <w:rFonts w:ascii="KG Primary Penmanship 2" w:hAnsi="KG Primary Penmanship 2"/>
                <w:b/>
                <w:bCs/>
                <w:szCs w:val="20"/>
              </w:rPr>
              <w:t xml:space="preserve">Religious Focus: Creation – Day </w:t>
            </w:r>
            <w:r w:rsidR="00BF3452" w:rsidRPr="00BF7E92">
              <w:rPr>
                <w:rFonts w:ascii="KG Primary Penmanship 2" w:hAnsi="KG Primary Penmanship 2"/>
                <w:b/>
                <w:bCs/>
                <w:szCs w:val="20"/>
              </w:rPr>
              <w:t>Six</w:t>
            </w:r>
          </w:p>
          <w:p w14:paraId="69C2C548" w14:textId="7ED0AE73" w:rsidR="00A228C3" w:rsidRPr="00BF7E92" w:rsidRDefault="00D073EF" w:rsidP="00BF7E92">
            <w:pPr>
              <w:pStyle w:val="ListParagraph"/>
              <w:numPr>
                <w:ilvl w:val="0"/>
                <w:numId w:val="1"/>
              </w:numPr>
              <w:spacing w:line="240" w:lineRule="auto"/>
              <w:ind w:left="576" w:hanging="432"/>
              <w:rPr>
                <w:rFonts w:ascii="KG Primary Penmanship 2" w:hAnsi="KG Primary Penmanship 2"/>
                <w:sz w:val="24"/>
                <w:szCs w:val="20"/>
              </w:rPr>
            </w:pPr>
            <w:r w:rsidRPr="00BF7E92">
              <w:rPr>
                <w:rFonts w:ascii="KG Primary Penmanship 2" w:hAnsi="KG Primary Penmanship 2"/>
                <w:szCs w:val="20"/>
              </w:rPr>
              <w:t xml:space="preserve">“Let there be </w:t>
            </w:r>
            <w:r w:rsidR="00BF3452" w:rsidRPr="00BF7E92">
              <w:rPr>
                <w:rFonts w:ascii="KG Primary Penmanship 2" w:hAnsi="KG Primary Penmanship 2"/>
                <w:szCs w:val="20"/>
              </w:rPr>
              <w:t>land animals. Let us make man in our image.”</w:t>
            </w:r>
          </w:p>
        </w:tc>
        <w:tc>
          <w:tcPr>
            <w:tcW w:w="3960" w:type="dxa"/>
          </w:tcPr>
          <w:p w14:paraId="76D0BE04" w14:textId="4319CFB6" w:rsidR="00A228C3" w:rsidRPr="0035667A" w:rsidRDefault="005510DC" w:rsidP="00634D7B">
            <w:pPr>
              <w:ind w:left="288"/>
              <w:rPr>
                <w:rFonts w:ascii="KG Primary Penmanship 2" w:hAnsi="KG Primary Penmanship 2"/>
                <w:szCs w:val="20"/>
              </w:rPr>
            </w:pPr>
            <w:r>
              <w:rPr>
                <w:rFonts w:ascii="KG Primary Penmanship 2" w:hAnsi="KG Primary Penmanship 2"/>
                <w:noProof/>
                <w:szCs w:val="20"/>
              </w:rPr>
              <w:drawing>
                <wp:anchor distT="0" distB="0" distL="114300" distR="114300" simplePos="0" relativeHeight="251660288" behindDoc="0" locked="0" layoutInCell="1" allowOverlap="1" wp14:anchorId="4829F716" wp14:editId="3DBAE2AF">
                  <wp:simplePos x="0" y="0"/>
                  <wp:positionH relativeFrom="column">
                    <wp:posOffset>184785</wp:posOffset>
                  </wp:positionH>
                  <wp:positionV relativeFrom="paragraph">
                    <wp:posOffset>52338</wp:posOffset>
                  </wp:positionV>
                  <wp:extent cx="859155" cy="65087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155" cy="650875"/>
                          </a:xfrm>
                          <a:prstGeom prst="rect">
                            <a:avLst/>
                          </a:prstGeom>
                        </pic:spPr>
                      </pic:pic>
                    </a:graphicData>
                  </a:graphic>
                  <wp14:sizeRelH relativeFrom="page">
                    <wp14:pctWidth>0</wp14:pctWidth>
                  </wp14:sizeRelH>
                  <wp14:sizeRelV relativeFrom="page">
                    <wp14:pctHeight>0</wp14:pctHeight>
                  </wp14:sizeRelV>
                </wp:anchor>
              </w:drawing>
            </w:r>
            <w:r w:rsidR="00C04750" w:rsidRPr="0035667A">
              <w:rPr>
                <w:rFonts w:ascii="KG Primary Penmanship 2" w:hAnsi="KG Primary Penmanship 2"/>
                <w:szCs w:val="20"/>
              </w:rPr>
              <w:t xml:space="preserve">This is an example of </w:t>
            </w:r>
            <w:r>
              <w:rPr>
                <w:rFonts w:ascii="KG Primary Penmanship 2" w:hAnsi="KG Primary Penmanship 2"/>
                <w:szCs w:val="20"/>
              </w:rPr>
              <w:t>your child’s self-portrait which they will be making.</w:t>
            </w:r>
          </w:p>
        </w:tc>
        <w:tc>
          <w:tcPr>
            <w:tcW w:w="6521" w:type="dxa"/>
          </w:tcPr>
          <w:p w14:paraId="41169338" w14:textId="4957C58E" w:rsidR="0035667A" w:rsidRPr="0035667A" w:rsidRDefault="00BF3452" w:rsidP="00634D7B">
            <w:pPr>
              <w:ind w:left="288"/>
              <w:rPr>
                <w:rFonts w:ascii="KG Primary Penmanship 2" w:hAnsi="KG Primary Penmanship 2"/>
                <w:szCs w:val="20"/>
              </w:rPr>
            </w:pPr>
            <w:r>
              <w:rPr>
                <w:rFonts w:ascii="KG Primary Penmanship 2" w:hAnsi="KG Primary Penmanship 2"/>
                <w:szCs w:val="20"/>
              </w:rPr>
              <w:t>Take a large piece of paper such as wrapping paper or brown paper and have your child lay down on it and trace around their body.  Then cut is out and have your child decorate it.</w:t>
            </w:r>
          </w:p>
        </w:tc>
      </w:tr>
      <w:tr w:rsidR="00A228C3" w:rsidRPr="0035667A" w14:paraId="7D0E986F" w14:textId="77777777" w:rsidTr="00BF7E92">
        <w:trPr>
          <w:trHeight w:val="1584"/>
        </w:trPr>
        <w:tc>
          <w:tcPr>
            <w:tcW w:w="3775" w:type="dxa"/>
          </w:tcPr>
          <w:p w14:paraId="5C41B540" w14:textId="5EE193A6" w:rsidR="00BF7E92" w:rsidRPr="00BF7E92" w:rsidRDefault="00BF7E92" w:rsidP="00BF7E92">
            <w:pPr>
              <w:rPr>
                <w:rFonts w:ascii="KG Primary Penmanship 2" w:hAnsi="KG Primary Penmanship 2"/>
                <w:b/>
                <w:bCs/>
                <w:szCs w:val="20"/>
              </w:rPr>
            </w:pPr>
            <w:r w:rsidRPr="00BF7E92">
              <w:rPr>
                <w:rFonts w:ascii="KG Primary Penmanship 2" w:hAnsi="KG Primary Penmanship 2"/>
                <w:b/>
                <w:bCs/>
                <w:szCs w:val="20"/>
              </w:rPr>
              <w:t>Approaches To Learning</w:t>
            </w:r>
          </w:p>
          <w:p w14:paraId="092925CE" w14:textId="7E71511D" w:rsidR="00A228C3" w:rsidRPr="00BF3452" w:rsidRDefault="00BF3452" w:rsidP="00BF3452">
            <w:pPr>
              <w:pStyle w:val="ListParagraph"/>
              <w:numPr>
                <w:ilvl w:val="0"/>
                <w:numId w:val="1"/>
              </w:numPr>
              <w:ind w:left="576" w:hanging="432"/>
              <w:rPr>
                <w:rFonts w:ascii="KG Primary Penmanship 2" w:hAnsi="KG Primary Penmanship 2"/>
                <w:szCs w:val="20"/>
              </w:rPr>
            </w:pPr>
            <w:r w:rsidRPr="00BF3452">
              <w:rPr>
                <w:rFonts w:ascii="KG Primary Penmanship 2" w:hAnsi="KG Primary Penmanship 2"/>
                <w:szCs w:val="20"/>
              </w:rPr>
              <w:t>Shows increased eagerness and curiosity as a learner</w:t>
            </w:r>
          </w:p>
        </w:tc>
        <w:tc>
          <w:tcPr>
            <w:tcW w:w="3960" w:type="dxa"/>
          </w:tcPr>
          <w:p w14:paraId="347E98F9" w14:textId="77777777" w:rsidR="00BF3452" w:rsidRPr="00BF3452" w:rsidRDefault="00BF3452" w:rsidP="00BF3452">
            <w:pPr>
              <w:ind w:left="288"/>
              <w:rPr>
                <w:rFonts w:ascii="KG Primary Penmanship 2" w:hAnsi="KG Primary Penmanship 2"/>
                <w:bCs/>
                <w:iCs/>
                <w:szCs w:val="20"/>
              </w:rPr>
            </w:pPr>
            <w:r w:rsidRPr="00BF3452">
              <w:rPr>
                <w:rFonts w:ascii="KG Primary Penmanship 2" w:hAnsi="KG Primary Penmanship 2"/>
                <w:bCs/>
                <w:iCs/>
                <w:szCs w:val="20"/>
              </w:rPr>
              <w:t>The children will have the opportunity to use the rice table and the sensory table which are ocean themed and concentrate on improving Fine Motor Skills and exercising their imagination.</w:t>
            </w:r>
          </w:p>
          <w:p w14:paraId="0A9C021E" w14:textId="51012894" w:rsidR="00A228C3" w:rsidRPr="0035667A" w:rsidRDefault="00A228C3" w:rsidP="0035667A">
            <w:pPr>
              <w:ind w:left="288"/>
              <w:rPr>
                <w:rFonts w:ascii="KG Primary Penmanship 2" w:hAnsi="KG Primary Penmanship 2"/>
                <w:szCs w:val="20"/>
              </w:rPr>
            </w:pPr>
          </w:p>
        </w:tc>
        <w:tc>
          <w:tcPr>
            <w:tcW w:w="6521" w:type="dxa"/>
          </w:tcPr>
          <w:p w14:paraId="3966C0D9" w14:textId="3615D1DF" w:rsidR="00BF3452" w:rsidRDefault="00BF3452" w:rsidP="00E363AB">
            <w:pPr>
              <w:ind w:left="288"/>
              <w:rPr>
                <w:rFonts w:ascii="KG Primary Penmanship 2" w:hAnsi="KG Primary Penmanship 2"/>
                <w:szCs w:val="20"/>
              </w:rPr>
            </w:pPr>
            <w:r>
              <w:rPr>
                <w:rFonts w:ascii="KG Primary Penmanship 2" w:hAnsi="KG Primary Penmanship 2"/>
                <w:szCs w:val="20"/>
              </w:rPr>
              <w:t>Sensory bins are easy to make and provide great experience for your child.  Use any shallow container, a box, plastic bin, or metal baking pan.  Fill it about halfway with rice.  Add a small amount of any other small objects to the bin such as, pasta, magnetic letters, plastic animals or jewels to the containers.  Give your child some small containers, tweezer/tongs, measuring spoons and let them discover and explore.</w:t>
            </w:r>
            <w:r w:rsidR="00E363AB">
              <w:rPr>
                <w:rFonts w:ascii="KG Primary Penmanship 2" w:hAnsi="KG Primary Penmanship 2"/>
                <w:szCs w:val="20"/>
              </w:rPr>
              <w:t xml:space="preserve"> </w:t>
            </w:r>
            <w:r>
              <w:rPr>
                <w:rFonts w:ascii="KG Primary Penmanship 2" w:hAnsi="KG Primary Penmanship 2"/>
                <w:szCs w:val="20"/>
              </w:rPr>
              <w:t>Use your imagination when setting up sensory bins, there is no right or wrong way of doing it.</w:t>
            </w:r>
          </w:p>
          <w:p w14:paraId="1E09E7CE" w14:textId="4240576D" w:rsidR="00BF3452" w:rsidRPr="0035667A" w:rsidRDefault="00BF3452" w:rsidP="00634D7B">
            <w:pPr>
              <w:ind w:left="288"/>
              <w:rPr>
                <w:rFonts w:ascii="KG Primary Penmanship 2" w:hAnsi="KG Primary Penmanship 2"/>
                <w:szCs w:val="20"/>
              </w:rPr>
            </w:pPr>
          </w:p>
        </w:tc>
      </w:tr>
      <w:tr w:rsidR="00A228C3" w:rsidRPr="0035667A" w14:paraId="0210068E" w14:textId="77777777" w:rsidTr="00BF7E92">
        <w:trPr>
          <w:trHeight w:val="1584"/>
        </w:trPr>
        <w:tc>
          <w:tcPr>
            <w:tcW w:w="3775" w:type="dxa"/>
          </w:tcPr>
          <w:p w14:paraId="201A4C9F" w14:textId="59660293" w:rsidR="00BF7E92" w:rsidRPr="00BF7E92" w:rsidRDefault="00BF7E92" w:rsidP="00BF7E92">
            <w:pPr>
              <w:rPr>
                <w:rFonts w:ascii="KG Primary Penmanship 2" w:hAnsi="KG Primary Penmanship 2"/>
                <w:b/>
                <w:bCs/>
                <w:szCs w:val="20"/>
              </w:rPr>
            </w:pPr>
            <w:r w:rsidRPr="00BF7E92">
              <w:rPr>
                <w:rFonts w:ascii="KG Primary Penmanship 2" w:hAnsi="KG Primary Penmanship 2"/>
                <w:b/>
                <w:bCs/>
                <w:szCs w:val="20"/>
              </w:rPr>
              <w:t>Mathematical Thinking</w:t>
            </w:r>
          </w:p>
          <w:p w14:paraId="3F045896" w14:textId="20CE297C" w:rsidR="00A228C3" w:rsidRPr="00E363AB" w:rsidRDefault="00E363AB" w:rsidP="00E363AB">
            <w:pPr>
              <w:pStyle w:val="ListParagraph"/>
              <w:numPr>
                <w:ilvl w:val="0"/>
                <w:numId w:val="1"/>
              </w:numPr>
              <w:ind w:left="576" w:hanging="432"/>
              <w:rPr>
                <w:rFonts w:ascii="KG Primary Penmanship 2" w:hAnsi="KG Primary Penmanship 2"/>
                <w:szCs w:val="20"/>
              </w:rPr>
            </w:pPr>
            <w:r w:rsidRPr="00E363AB">
              <w:rPr>
                <w:rFonts w:ascii="KG Primary Penmanship 2" w:hAnsi="KG Primary Penmanship 2"/>
                <w:szCs w:val="20"/>
              </w:rPr>
              <w:t>Begins to demonstrate an understanding of basic spatial directions through songs, finger plays and games</w:t>
            </w:r>
          </w:p>
        </w:tc>
        <w:tc>
          <w:tcPr>
            <w:tcW w:w="3960" w:type="dxa"/>
          </w:tcPr>
          <w:p w14:paraId="28170F32" w14:textId="77777777" w:rsidR="00E363AB" w:rsidRDefault="00E363AB" w:rsidP="00BF7E92">
            <w:pPr>
              <w:ind w:left="288"/>
              <w:rPr>
                <w:rFonts w:ascii="KG Primary Penmanship 2" w:hAnsi="KG Primary Penmanship 2"/>
                <w:szCs w:val="20"/>
              </w:rPr>
            </w:pPr>
            <w:r>
              <w:rPr>
                <w:rFonts w:ascii="KG Primary Penmanship 2" w:hAnsi="KG Primary Penmanship 2"/>
                <w:szCs w:val="20"/>
              </w:rPr>
              <w:t>Children’s Yoga</w:t>
            </w:r>
          </w:p>
          <w:p w14:paraId="246D1C8B" w14:textId="77777777" w:rsidR="00BF7E92" w:rsidRDefault="00BF7E92" w:rsidP="00BF7E92">
            <w:pPr>
              <w:ind w:left="288"/>
              <w:rPr>
                <w:rFonts w:ascii="KG Primary Penmanship 2" w:hAnsi="KG Primary Penmanship 2"/>
                <w:szCs w:val="20"/>
              </w:rPr>
            </w:pPr>
          </w:p>
          <w:p w14:paraId="0DF5FCFA" w14:textId="6717C6F0" w:rsidR="00BF7E92" w:rsidRPr="0035667A" w:rsidRDefault="00BF7E92" w:rsidP="00BF7E92">
            <w:pPr>
              <w:ind w:left="288"/>
              <w:rPr>
                <w:rFonts w:ascii="KG Primary Penmanship 2" w:hAnsi="KG Primary Penmanship 2"/>
                <w:szCs w:val="20"/>
              </w:rPr>
            </w:pPr>
            <w:r>
              <w:rPr>
                <w:rFonts w:ascii="KG Primary Penmanship 2" w:hAnsi="KG Primary Penmanship 2"/>
                <w:szCs w:val="20"/>
              </w:rPr>
              <w:t>In our Music and Movement Center different yoga poses are displayed.  This week we will practice doing these poses during Center Time</w:t>
            </w:r>
          </w:p>
        </w:tc>
        <w:tc>
          <w:tcPr>
            <w:tcW w:w="6521" w:type="dxa"/>
          </w:tcPr>
          <w:p w14:paraId="1F7D8C56" w14:textId="77777777" w:rsidR="00A228C3" w:rsidRDefault="00E363AB" w:rsidP="00634D7B">
            <w:pPr>
              <w:ind w:left="288"/>
              <w:rPr>
                <w:rFonts w:ascii="KG Primary Penmanship 2" w:hAnsi="KG Primary Penmanship 2"/>
                <w:szCs w:val="20"/>
              </w:rPr>
            </w:pPr>
            <w:r>
              <w:rPr>
                <w:rFonts w:ascii="KG Primary Penmanship 2" w:hAnsi="KG Primary Penmanship 2"/>
                <w:szCs w:val="20"/>
              </w:rPr>
              <w:t xml:space="preserve">Your child can do yoga on a day when it is just too hot or rainy to go outside.  Cosmic Kids Yoga on YouTube or YouTube Kids is age appropriate.  </w:t>
            </w:r>
          </w:p>
          <w:p w14:paraId="2080EDAB" w14:textId="77777777" w:rsidR="00E363AB" w:rsidRDefault="00E363AB" w:rsidP="00634D7B">
            <w:pPr>
              <w:ind w:left="288"/>
              <w:rPr>
                <w:rFonts w:ascii="KG Primary Penmanship 2" w:hAnsi="KG Primary Penmanship 2"/>
                <w:szCs w:val="20"/>
              </w:rPr>
            </w:pPr>
          </w:p>
          <w:p w14:paraId="30F6AB22" w14:textId="3CE4A73A" w:rsidR="00E363AB" w:rsidRPr="0035667A" w:rsidRDefault="00E363AB" w:rsidP="00634D7B">
            <w:pPr>
              <w:ind w:left="288"/>
              <w:rPr>
                <w:rFonts w:ascii="KG Primary Penmanship 2" w:hAnsi="KG Primary Penmanship 2"/>
                <w:szCs w:val="20"/>
              </w:rPr>
            </w:pPr>
            <w:r>
              <w:rPr>
                <w:rFonts w:ascii="KG Primary Penmanship 2" w:hAnsi="KG Primary Penmanship 2"/>
                <w:szCs w:val="20"/>
              </w:rPr>
              <w:t>Practicing yoga poses helps a child gain awareness of their body in space, strengthen</w:t>
            </w:r>
            <w:r w:rsidR="00BF7E92">
              <w:rPr>
                <w:rFonts w:ascii="KG Primary Penmanship 2" w:hAnsi="KG Primary Penmanship 2"/>
                <w:szCs w:val="20"/>
              </w:rPr>
              <w:t>s</w:t>
            </w:r>
            <w:r>
              <w:rPr>
                <w:rFonts w:ascii="KG Primary Penmanship 2" w:hAnsi="KG Primary Penmanship 2"/>
                <w:szCs w:val="20"/>
              </w:rPr>
              <w:t xml:space="preserve"> and stretch</w:t>
            </w:r>
            <w:r w:rsidR="00BF7E92">
              <w:rPr>
                <w:rFonts w:ascii="KG Primary Penmanship 2" w:hAnsi="KG Primary Penmanship 2"/>
                <w:szCs w:val="20"/>
              </w:rPr>
              <w:t>es</w:t>
            </w:r>
            <w:r>
              <w:rPr>
                <w:rFonts w:ascii="KG Primary Penmanship 2" w:hAnsi="KG Primary Penmanship 2"/>
                <w:szCs w:val="20"/>
              </w:rPr>
              <w:t xml:space="preserve"> their muscles and create</w:t>
            </w:r>
            <w:r w:rsidR="00BF7E92">
              <w:rPr>
                <w:rFonts w:ascii="KG Primary Penmanship 2" w:hAnsi="KG Primary Penmanship 2"/>
                <w:szCs w:val="20"/>
              </w:rPr>
              <w:t>s</w:t>
            </w:r>
            <w:r>
              <w:rPr>
                <w:rFonts w:ascii="KG Primary Penmanship 2" w:hAnsi="KG Primary Penmanship 2"/>
                <w:szCs w:val="20"/>
              </w:rPr>
              <w:t>/maintain</w:t>
            </w:r>
            <w:r w:rsidR="00BF7E92">
              <w:rPr>
                <w:rFonts w:ascii="KG Primary Penmanship 2" w:hAnsi="KG Primary Penmanship 2"/>
                <w:szCs w:val="20"/>
              </w:rPr>
              <w:t>s</w:t>
            </w:r>
            <w:r>
              <w:rPr>
                <w:rFonts w:ascii="KG Primary Penmanship 2" w:hAnsi="KG Primary Penmanship 2"/>
                <w:szCs w:val="20"/>
              </w:rPr>
              <w:t xml:space="preserve"> flexibility.  It also allows them to practice following oral/visual directions.</w:t>
            </w:r>
          </w:p>
        </w:tc>
      </w:tr>
    </w:tbl>
    <w:p w14:paraId="056DE92B" w14:textId="33D87936" w:rsidR="0035667A" w:rsidRDefault="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r w:rsidR="0035667A">
        <w:rPr>
          <w:rFonts w:ascii="KG Primary Penmanship 2" w:hAnsi="KG Primary Penmanship 2"/>
          <w:sz w:val="28"/>
          <w:szCs w:val="28"/>
        </w:rPr>
        <w:t xml:space="preserve">If you are interested, here is the link </w:t>
      </w:r>
      <w:r w:rsidR="00E363AB">
        <w:rPr>
          <w:rFonts w:ascii="KG Primary Penmanship 2" w:hAnsi="KG Primary Penmanship 2"/>
          <w:sz w:val="28"/>
          <w:szCs w:val="28"/>
        </w:rPr>
        <w:t>to one of Cosmic Kids Yoga video which utilizes Old McDonald as the theme.</w:t>
      </w:r>
    </w:p>
    <w:p w14:paraId="12AEDD65" w14:textId="7F3DAE47" w:rsidR="00E363AB" w:rsidRPr="003F2422" w:rsidRDefault="00427DD7">
      <w:pPr>
        <w:spacing w:before="120" w:after="100" w:afterAutospacing="1"/>
      </w:pPr>
      <w:hyperlink r:id="rId9" w:history="1">
        <w:r w:rsidR="00E363AB" w:rsidRPr="00E363AB">
          <w:rPr>
            <w:rStyle w:val="Hyperlink"/>
          </w:rPr>
          <w:t>Yoga Time! | On the Farm - Kids Yoga and Nursery Rhymes</w:t>
        </w:r>
      </w:hyperlink>
    </w:p>
    <w:sectPr w:rsidR="00E363AB" w:rsidRPr="003F2422" w:rsidSect="00A228C3">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D20B5" w14:textId="77777777" w:rsidR="00427DD7" w:rsidRDefault="00427DD7" w:rsidP="00A228C3">
      <w:r>
        <w:separator/>
      </w:r>
    </w:p>
  </w:endnote>
  <w:endnote w:type="continuationSeparator" w:id="0">
    <w:p w14:paraId="4DC42EC1" w14:textId="77777777" w:rsidR="00427DD7" w:rsidRDefault="00427DD7"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3FE89" w14:textId="77777777" w:rsidR="00BF7E92" w:rsidRDefault="00BF7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03989" w14:textId="77777777" w:rsidR="00BF7E92" w:rsidRDefault="00BF7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0096" w14:textId="77777777" w:rsidR="00BF7E92" w:rsidRDefault="00BF7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13C02" w14:textId="77777777" w:rsidR="00427DD7" w:rsidRDefault="00427DD7" w:rsidP="00A228C3">
      <w:r>
        <w:separator/>
      </w:r>
    </w:p>
  </w:footnote>
  <w:footnote w:type="continuationSeparator" w:id="0">
    <w:p w14:paraId="3E49FF55" w14:textId="77777777" w:rsidR="00427DD7" w:rsidRDefault="00427DD7"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EB4C8" w14:textId="77777777" w:rsidR="00BF7E92" w:rsidRDefault="00BF7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9169" w14:textId="1A7D3EE8"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BF7E92">
      <w:rPr>
        <w:rFonts w:ascii="KG Primary Penmanship 2" w:hAnsi="KG Primary Penmanship 2"/>
        <w:sz w:val="32"/>
        <w:szCs w:val="32"/>
      </w:rPr>
      <w:t>2</w:t>
    </w:r>
    <w:r w:rsidRPr="00A228C3">
      <w:rPr>
        <w:rFonts w:ascii="KG Primary Penmanship 2" w:hAnsi="KG Primary Penmanship 2"/>
        <w:sz w:val="32"/>
        <w:szCs w:val="32"/>
      </w:rPr>
      <w:t>B</w:t>
    </w:r>
    <w:r w:rsidR="00BF7E92">
      <w:rPr>
        <w:rFonts w:ascii="KG Primary Penmanship 2" w:hAnsi="KG Primary Penmanship 2"/>
        <w:sz w:val="32"/>
        <w:szCs w:val="32"/>
      </w:rPr>
      <w:t xml:space="preserve"> – Miss Sally</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35667A">
      <w:rPr>
        <w:rFonts w:ascii="KG Primary Penmanship 2" w:hAnsi="KG Primary Penmanship 2"/>
        <w:sz w:val="32"/>
        <w:szCs w:val="32"/>
      </w:rPr>
      <w:t xml:space="preserve">Sept. </w:t>
    </w:r>
    <w:r w:rsidR="00816AB5">
      <w:rPr>
        <w:rFonts w:ascii="KG Primary Penmanship 2" w:hAnsi="KG Primary Penmanship 2"/>
        <w:sz w:val="32"/>
        <w:szCs w:val="32"/>
      </w:rPr>
      <w:t>1</w:t>
    </w:r>
    <w:r w:rsidR="00BF7E92">
      <w:rPr>
        <w:rFonts w:ascii="KG Primary Penmanship 2" w:hAnsi="KG Primary Penmanship 2"/>
        <w:sz w:val="32"/>
        <w:szCs w:val="32"/>
      </w:rPr>
      <w:t>3,</w:t>
    </w:r>
    <w:r w:rsidRPr="00A228C3">
      <w:rPr>
        <w:rFonts w:ascii="KG Primary Penmanship 2" w:hAnsi="KG Primary Penmanship 2"/>
        <w:sz w:val="32"/>
        <w:szCs w:val="32"/>
      </w:rPr>
      <w:t xml:space="preserve"> 202</w:t>
    </w:r>
    <w:r w:rsidR="00BF7E92">
      <w:rPr>
        <w:rFonts w:ascii="KG Primary Penmanship 2" w:hAnsi="KG Primary Penmanship 2"/>
        <w:sz w:val="32"/>
        <w:szCs w:val="3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21585" w14:textId="77777777" w:rsidR="00BF7E92" w:rsidRDefault="00BF7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8E877C1"/>
    <w:multiLevelType w:val="hybridMultilevel"/>
    <w:tmpl w:val="FC24A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35667A"/>
    <w:rsid w:val="003F2422"/>
    <w:rsid w:val="00427DD7"/>
    <w:rsid w:val="005510DC"/>
    <w:rsid w:val="005E025B"/>
    <w:rsid w:val="006E27BF"/>
    <w:rsid w:val="00816AB5"/>
    <w:rsid w:val="00A228C3"/>
    <w:rsid w:val="00B72836"/>
    <w:rsid w:val="00BF3452"/>
    <w:rsid w:val="00BF7E92"/>
    <w:rsid w:val="00C04750"/>
    <w:rsid w:val="00CA13CE"/>
    <w:rsid w:val="00D073EF"/>
    <w:rsid w:val="00D7218F"/>
    <w:rsid w:val="00DD4A2A"/>
    <w:rsid w:val="00E363AB"/>
    <w:rsid w:val="00E539A3"/>
    <w:rsid w:val="00E62B5D"/>
    <w:rsid w:val="00E773D8"/>
    <w:rsid w:val="00E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C04750"/>
    <w:rPr>
      <w:color w:val="0563C1" w:themeColor="hyperlink"/>
      <w:u w:val="single"/>
    </w:rPr>
  </w:style>
  <w:style w:type="character" w:styleId="UnresolvedMention">
    <w:name w:val="Unresolved Mention"/>
    <w:basedOn w:val="DefaultParagraphFont"/>
    <w:uiPriority w:val="99"/>
    <w:semiHidden/>
    <w:unhideWhenUsed/>
    <w:rsid w:val="00C04750"/>
    <w:rPr>
      <w:color w:val="605E5C"/>
      <w:shd w:val="clear" w:color="auto" w:fill="E1DFDD"/>
    </w:rPr>
  </w:style>
  <w:style w:type="character" w:styleId="FollowedHyperlink">
    <w:name w:val="FollowedHyperlink"/>
    <w:basedOn w:val="DefaultParagraphFont"/>
    <w:uiPriority w:val="99"/>
    <w:semiHidden/>
    <w:unhideWhenUsed/>
    <w:rsid w:val="00C04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YKmRB2Z3g2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2021-07-05T23:36:00Z</dcterms:created>
  <dcterms:modified xsi:type="dcterms:W3CDTF">2021-07-06T00:09:00Z</dcterms:modified>
</cp:coreProperties>
</file>